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1393B5" w14:textId="33A86099" w:rsidR="008A4627" w:rsidRDefault="008A4627"/>
    <w:tbl>
      <w:tblPr>
        <w:tblW w:w="9585" w:type="dxa"/>
        <w:tblInd w:w="6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54"/>
        <w:gridCol w:w="4831"/>
      </w:tblGrid>
      <w:tr w:rsidR="008A4627" w14:paraId="78F672B3" w14:textId="77777777">
        <w:tc>
          <w:tcPr>
            <w:tcW w:w="4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6165534" w14:textId="5D8E8E05" w:rsidR="008A4627" w:rsidRDefault="00312FFC">
            <w:pPr>
              <w:pStyle w:val="a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7CD332" wp14:editId="34D1A67C">
                  <wp:simplePos x="0" y="0"/>
                  <wp:positionH relativeFrom="column">
                    <wp:posOffset>-1093470</wp:posOffset>
                  </wp:positionH>
                  <wp:positionV relativeFrom="page">
                    <wp:posOffset>-918845</wp:posOffset>
                  </wp:positionV>
                  <wp:extent cx="7555126" cy="9810750"/>
                  <wp:effectExtent l="0" t="0" r="8255" b="0"/>
                  <wp:wrapNone/>
                  <wp:docPr id="2570363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683" cy="982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0000">
              <w:rPr>
                <w:rFonts w:cs="Times New Roman"/>
              </w:rPr>
              <w:t xml:space="preserve">Согласовано на педагогическом совете </w:t>
            </w:r>
          </w:p>
          <w:p w14:paraId="11CF8C8D" w14:textId="77777777" w:rsidR="008A4627" w:rsidRDefault="00000000">
            <w:pPr>
              <w:pStyle w:val="a8"/>
              <w:jc w:val="center"/>
            </w:pPr>
            <w:r>
              <w:rPr>
                <w:rFonts w:cs="Times New Roman"/>
              </w:rPr>
              <w:t>протокол № 1 от 28.08.2024</w:t>
            </w:r>
          </w:p>
        </w:tc>
        <w:tc>
          <w:tcPr>
            <w:tcW w:w="4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24FBCD6" w14:textId="77777777" w:rsidR="008A4627" w:rsidRDefault="00000000">
            <w:pPr>
              <w:pStyle w:val="a8"/>
              <w:jc w:val="center"/>
            </w:pPr>
            <w:r>
              <w:rPr>
                <w:rFonts w:cs="Times New Roman"/>
              </w:rPr>
              <w:t xml:space="preserve">Утверждено приказом директора </w:t>
            </w:r>
          </w:p>
          <w:p w14:paraId="280C3FC0" w14:textId="77777777" w:rsidR="008A4627" w:rsidRDefault="00000000">
            <w:pPr>
              <w:pStyle w:val="a8"/>
              <w:jc w:val="center"/>
            </w:pPr>
            <w:r>
              <w:rPr>
                <w:rFonts w:cs="Times New Roman"/>
              </w:rPr>
              <w:t xml:space="preserve">от 28.08.2024 </w:t>
            </w:r>
            <w:proofErr w:type="gramStart"/>
            <w:r>
              <w:rPr>
                <w:rFonts w:cs="Times New Roman"/>
              </w:rPr>
              <w:t>№  100</w:t>
            </w:r>
            <w:proofErr w:type="gramEnd"/>
          </w:p>
        </w:tc>
      </w:tr>
    </w:tbl>
    <w:p w14:paraId="219B47F2" w14:textId="77777777" w:rsidR="008A4627" w:rsidRDefault="008A4627"/>
    <w:p w14:paraId="5D23DFC3" w14:textId="77777777" w:rsidR="008A4627" w:rsidRDefault="008A4627"/>
    <w:p w14:paraId="444C154E" w14:textId="77777777" w:rsidR="008A4627" w:rsidRDefault="00000000">
      <w:r>
        <w:t xml:space="preserve">                              </w:t>
      </w:r>
      <w:r>
        <w:rPr>
          <w:b/>
          <w:bCs/>
          <w:sz w:val="24"/>
          <w:szCs w:val="24"/>
        </w:rPr>
        <w:t xml:space="preserve">    МБОУ ВМО «</w:t>
      </w:r>
      <w:proofErr w:type="spellStart"/>
      <w:r>
        <w:rPr>
          <w:b/>
          <w:bCs/>
          <w:sz w:val="24"/>
          <w:szCs w:val="24"/>
        </w:rPr>
        <w:t>Погореловская</w:t>
      </w:r>
      <w:proofErr w:type="spellEnd"/>
      <w:r>
        <w:rPr>
          <w:b/>
          <w:bCs/>
          <w:sz w:val="24"/>
          <w:szCs w:val="24"/>
        </w:rPr>
        <w:t xml:space="preserve"> основная школа»</w:t>
      </w:r>
    </w:p>
    <w:p w14:paraId="35DA2688" w14:textId="77777777" w:rsidR="008A4627" w:rsidRDefault="008A4627"/>
    <w:p w14:paraId="0D04F70B" w14:textId="77777777" w:rsidR="008A4627" w:rsidRDefault="00000000">
      <w:pPr>
        <w:pStyle w:val="aa"/>
        <w:spacing w:before="0" w:after="0"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</w:rPr>
        <w:t>Учебный план основного общего образования по ФГОС-2021 и ФОП</w:t>
      </w:r>
      <w:r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/>
          <w:b/>
          <w:bCs/>
          <w:color w:val="000000"/>
        </w:rPr>
        <w:t xml:space="preserve"> пятидневная  учебная неделя)</w:t>
      </w:r>
    </w:p>
    <w:p w14:paraId="128606FD" w14:textId="77777777" w:rsidR="008A4627" w:rsidRDefault="00000000">
      <w:pPr>
        <w:jc w:val="center"/>
      </w:pPr>
      <w:r>
        <w:rPr>
          <w:rFonts w:cs="Times New Roman"/>
          <w:b/>
          <w:bCs/>
          <w:color w:val="000000"/>
          <w:sz w:val="24"/>
          <w:szCs w:val="24"/>
        </w:rPr>
        <w:t>Пояснительная записка</w:t>
      </w:r>
    </w:p>
    <w:p w14:paraId="3AC6CEE8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  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  <w:r>
        <w:rPr>
          <w:sz w:val="24"/>
          <w:szCs w:val="24"/>
        </w:rPr>
        <w:br/>
      </w:r>
      <w:r>
        <w:rPr>
          <w:rFonts w:cs="Times New Roman"/>
          <w:color w:val="000000"/>
          <w:sz w:val="24"/>
          <w:szCs w:val="24"/>
        </w:rPr>
        <w:t>Учебный план:                                                                                                                                       фиксирует максимальный объем учебной нагрузки обучающихся; определяет и регламентирует перечень учебных предметов, курсов и время, отводимое на их освоение и организацию;                                                                                                                                       распределяет учебные предметы, курсы, модули по классам и учебным годам.</w:t>
      </w:r>
    </w:p>
    <w:p w14:paraId="77FC808E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Учебный план состоит из двух частей: обязательной части и части, формируемой участниками образовательных отношений.</w:t>
      </w:r>
    </w:p>
    <w:p w14:paraId="2CDCC578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2C904611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Часть учебного плана, формируемая участниками образовательных отношений, определяет время, отводимое на изучение учебных предметов, учебных курсов по выбору обучающихся, родителей (законных представителей) несовершеннолетних обучающихся с целью удовлетворения различных интересов обучающихся.</w:t>
      </w:r>
    </w:p>
    <w:p w14:paraId="35DCB9DE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Время, отводимое на данную часть федерального учебного плана, в МБОУ </w:t>
      </w:r>
      <w:proofErr w:type="gramStart"/>
      <w:r>
        <w:rPr>
          <w:rFonts w:cs="Times New Roman"/>
          <w:color w:val="000000"/>
          <w:sz w:val="24"/>
          <w:szCs w:val="24"/>
        </w:rPr>
        <w:t>ВМО  «</w:t>
      </w:r>
      <w:proofErr w:type="spellStart"/>
      <w:proofErr w:type="gramEnd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 использовано на:</w:t>
      </w:r>
    </w:p>
    <w:p w14:paraId="6FD33C42" w14:textId="77777777" w:rsidR="008A4627" w:rsidRDefault="00000000">
      <w:pPr>
        <w:numPr>
          <w:ilvl w:val="0"/>
          <w:numId w:val="1"/>
        </w:numPr>
        <w:spacing w:beforeAutospacing="1" w:afterAutospacing="1"/>
        <w:ind w:left="780" w:right="180"/>
        <w:contextualSpacing/>
        <w:jc w:val="both"/>
      </w:pPr>
      <w:r>
        <w:rPr>
          <w:rFonts w:cs="Times New Roman"/>
          <w:color w:val="000000"/>
          <w:sz w:val="24"/>
          <w:szCs w:val="24"/>
        </w:rPr>
        <w:t xml:space="preserve">изучение предмета «Информатика» в 5-6 классах с целью </w:t>
      </w:r>
      <w:r>
        <w:rPr>
          <w:sz w:val="24"/>
          <w:szCs w:val="24"/>
        </w:rPr>
        <w:t>формирования и развития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15BB9C2D" w14:textId="77777777" w:rsidR="008A4627" w:rsidRDefault="00000000">
      <w:pPr>
        <w:numPr>
          <w:ilvl w:val="0"/>
          <w:numId w:val="1"/>
        </w:numPr>
        <w:spacing w:beforeAutospacing="1" w:afterAutospacing="1"/>
        <w:ind w:left="780" w:right="180"/>
        <w:contextualSpacing/>
        <w:jc w:val="both"/>
      </w:pPr>
      <w:r>
        <w:rPr>
          <w:rFonts w:cs="Times New Roman"/>
          <w:color w:val="000000"/>
          <w:sz w:val="24"/>
          <w:szCs w:val="24"/>
        </w:rPr>
        <w:t xml:space="preserve"> введение специально разработанного курса по «Основам выбора профессии в 7-</w:t>
      </w:r>
      <w:proofErr w:type="gramStart"/>
      <w:r>
        <w:rPr>
          <w:rFonts w:cs="Times New Roman"/>
          <w:color w:val="000000"/>
          <w:sz w:val="24"/>
          <w:szCs w:val="24"/>
        </w:rPr>
        <w:t>8  классах</w:t>
      </w:r>
      <w:proofErr w:type="gramEnd"/>
      <w:r>
        <w:rPr>
          <w:rFonts w:cs="Times New Roman"/>
          <w:color w:val="000000"/>
          <w:sz w:val="24"/>
          <w:szCs w:val="24"/>
        </w:rPr>
        <w:t xml:space="preserve"> с целью удовлетворения интересов и потребностей обучающихся в профессиональном самоопределении;</w:t>
      </w:r>
    </w:p>
    <w:p w14:paraId="596328E9" w14:textId="77777777" w:rsidR="008A4627" w:rsidRDefault="00000000">
      <w:pPr>
        <w:numPr>
          <w:ilvl w:val="0"/>
          <w:numId w:val="1"/>
        </w:numPr>
        <w:spacing w:beforeAutospacing="1" w:afterAutospacing="1"/>
        <w:ind w:left="780" w:right="180"/>
        <w:contextualSpacing/>
        <w:jc w:val="both"/>
      </w:pPr>
      <w:r>
        <w:rPr>
          <w:rFonts w:cs="Times New Roman"/>
          <w:color w:val="000000"/>
          <w:sz w:val="24"/>
          <w:szCs w:val="24"/>
        </w:rPr>
        <w:t>введение специально разработанного учебного курса «Деловой английский язык» для 5,7,8 классов, обеспечивающего интересы и потребности участников образовательных отношений, на дальнейшее развитие иноязычной  языковой коммуникативной компетенции (языковой, деловой, социо-культурной, учебно-познавательной);    другие виды учебной, воспитательной, спортивной и иной деятельности обучающихся.</w:t>
      </w:r>
    </w:p>
    <w:p w14:paraId="4C25662F" w14:textId="77777777" w:rsidR="008A4627" w:rsidRDefault="00000000">
      <w:pPr>
        <w:numPr>
          <w:ilvl w:val="0"/>
          <w:numId w:val="1"/>
        </w:numPr>
        <w:spacing w:beforeAutospacing="1" w:afterAutospacing="1"/>
        <w:ind w:left="780" w:right="180"/>
        <w:contextualSpacing/>
        <w:jc w:val="both"/>
      </w:pPr>
      <w:r>
        <w:rPr>
          <w:rFonts w:cs="Times New Roman"/>
          <w:color w:val="000000"/>
          <w:sz w:val="24"/>
          <w:szCs w:val="24"/>
        </w:rPr>
        <w:t>Введение специально разработанного учебного курса «Основы культуры речи и стилистики для 9 класса  с целью формирования</w:t>
      </w:r>
      <w:r>
        <w:rPr>
          <w:sz w:val="24"/>
          <w:szCs w:val="24"/>
        </w:rPr>
        <w:t xml:space="preserve"> устойчивого представления о культуре речи, ее основных функциональных стилях русского языка в целом и официально-деловом стиле в частности, поскольку он является основой </w:t>
      </w:r>
      <w:r>
        <w:rPr>
          <w:sz w:val="24"/>
          <w:szCs w:val="24"/>
        </w:rPr>
        <w:lastRenderedPageBreak/>
        <w:t>письменного и устного общения в бизнесе, предпринимательстве, сервисе и политике. освоение приёмов оптимального построения высказываний, овладение стратегиями и тактиками успешного понимания чужой речи – устной и письменной, а также в развитии речевой культуры, бережного и сознательного отношения к родному языку, понимания важности сохранения чистоты русского языка как явления культуры.</w:t>
      </w:r>
    </w:p>
    <w:p w14:paraId="51CDF65C" w14:textId="77777777" w:rsidR="008A4627" w:rsidRDefault="00000000">
      <w:pPr>
        <w:spacing w:beforeAutospacing="1" w:afterAutospacing="1"/>
        <w:ind w:left="780" w:right="180" w:hanging="360"/>
        <w:contextualSpacing/>
        <w:jc w:val="both"/>
      </w:pPr>
      <w:r>
        <w:rPr>
          <w:sz w:val="24"/>
          <w:szCs w:val="24"/>
        </w:rPr>
        <w:t xml:space="preserve">  </w:t>
      </w:r>
      <w:r>
        <w:rPr>
          <w:rFonts w:cs="Times New Roman"/>
          <w:color w:val="000000"/>
          <w:sz w:val="24"/>
          <w:szCs w:val="24"/>
        </w:rPr>
        <w:t xml:space="preserve">  В целях выполнения Концепции развития детско-юношеского спорта в Российской Федерации до 2030 года и в соответствии с письмом </w:t>
      </w:r>
      <w:proofErr w:type="spellStart"/>
      <w:r>
        <w:rPr>
          <w:rFonts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от 21.12.2022 № ТВ-2859/03 МБОУ ВМО «</w:t>
      </w:r>
      <w:proofErr w:type="spellStart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 реализует третий час физической </w:t>
      </w:r>
      <w:proofErr w:type="gramStart"/>
      <w:r>
        <w:rPr>
          <w:rFonts w:cs="Times New Roman"/>
          <w:color w:val="000000"/>
          <w:sz w:val="24"/>
          <w:szCs w:val="24"/>
        </w:rPr>
        <w:t>активности  в</w:t>
      </w:r>
      <w:proofErr w:type="gramEnd"/>
      <w:r>
        <w:rPr>
          <w:rFonts w:cs="Times New Roman"/>
          <w:color w:val="000000"/>
          <w:sz w:val="24"/>
          <w:szCs w:val="24"/>
        </w:rPr>
        <w:t xml:space="preserve"> 5-9 классах за счет часов внеурочной деятельности.</w:t>
      </w:r>
    </w:p>
    <w:p w14:paraId="657106BB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14:paraId="3C1C0F92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>В МБОУ ВМО «</w:t>
      </w:r>
      <w:proofErr w:type="spellStart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 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14:paraId="1B8E3380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14:paraId="395A78B6" w14:textId="77777777" w:rsidR="008A4627" w:rsidRDefault="00000000">
      <w:pPr>
        <w:numPr>
          <w:ilvl w:val="0"/>
          <w:numId w:val="2"/>
        </w:numPr>
        <w:spacing w:beforeAutospacing="1" w:afterAutospacing="1"/>
        <w:ind w:left="780" w:right="180" w:hanging="360"/>
        <w:contextualSpacing/>
        <w:jc w:val="both"/>
      </w:pPr>
      <w:r>
        <w:rPr>
          <w:rFonts w:cs="Times New Roman"/>
          <w:color w:val="000000"/>
          <w:sz w:val="24"/>
          <w:szCs w:val="24"/>
        </w:rPr>
        <w:t>в 5-х классах – 29 часов в неделю; 6-х классах – 30 часов в неделю; 7-х классах – 32 часа в неделю; 8–9-х классах – 33 часа в неделю.</w:t>
      </w:r>
    </w:p>
    <w:p w14:paraId="5ED5B555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 Общее количество часов учебных занятий за пять лет составляет 5338 часов.</w:t>
      </w:r>
    </w:p>
    <w:p w14:paraId="479A6834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Учебный план разработан на основе варианта № 1 федерального учебного плана Федеральной образовательной программы основного общего образования, утвержденной приказом </w:t>
      </w:r>
      <w:proofErr w:type="spellStart"/>
      <w:r>
        <w:rPr>
          <w:rFonts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 от 18.05.2023 № 370 с учетом изменений, внесенных приказом от </w:t>
      </w:r>
      <w:proofErr w:type="spellStart"/>
      <w:r>
        <w:rPr>
          <w:rFonts w:cs="Times New Roman"/>
          <w:color w:val="000000"/>
          <w:sz w:val="24"/>
          <w:szCs w:val="24"/>
        </w:rPr>
        <w:t>от</w:t>
      </w:r>
      <w:proofErr w:type="spellEnd"/>
      <w:r>
        <w:rPr>
          <w:rFonts w:cs="Times New Roman"/>
          <w:color w:val="000000"/>
          <w:sz w:val="24"/>
          <w:szCs w:val="24"/>
        </w:rPr>
        <w:t xml:space="preserve"> 19.03.2024 № 171.</w:t>
      </w:r>
    </w:p>
    <w:p w14:paraId="099C6311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Обучение в МБОУ ВМО «</w:t>
      </w:r>
      <w:proofErr w:type="spellStart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 ведется на русском языке. Учебный план не предусматривает преподавание учебных предметов «Родной язык» и «Родная литература» предметной области «Родной язык и родная литература», так как родители </w:t>
      </w:r>
      <w:proofErr w:type="gramStart"/>
      <w:r>
        <w:rPr>
          <w:rFonts w:cs="Times New Roman"/>
          <w:color w:val="000000"/>
          <w:sz w:val="24"/>
          <w:szCs w:val="24"/>
        </w:rPr>
        <w:t>обучающихся  не</w:t>
      </w:r>
      <w:proofErr w:type="gramEnd"/>
      <w:r>
        <w:rPr>
          <w:rFonts w:cs="Times New Roman"/>
          <w:color w:val="000000"/>
          <w:sz w:val="24"/>
          <w:szCs w:val="24"/>
        </w:rPr>
        <w:t xml:space="preserve"> выразили желания изучать указанные учебные предметы.</w:t>
      </w:r>
    </w:p>
    <w:p w14:paraId="4F91444A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Учебный план не предусматривает преподавание и изучение предмета «Второй иностранный язык» в рамках обязательной предметной области «Иностранные языки», так как родители в заявлениях не выразили желания изучать учебный предмет.</w:t>
      </w:r>
    </w:p>
    <w:p w14:paraId="12F59ECE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14:paraId="73DA0918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</w:t>
      </w:r>
      <w:proofErr w:type="spellStart"/>
      <w:r>
        <w:rPr>
          <w:rFonts w:cs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направило письмом от 03.03.2023 № 03-327, в учебный предмет «История» помимо учебных курсов «История России» и «Всеобщая история» включен модуль «Введение в новейшую историю России» объемом 17 часов.</w:t>
      </w:r>
    </w:p>
    <w:p w14:paraId="0E9BC9C5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14:paraId="09983B59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основного общего образования определяет МБОУ ВМО «</w:t>
      </w:r>
      <w:proofErr w:type="spellStart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школа».</w:t>
      </w:r>
    </w:p>
    <w:p w14:paraId="30298253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lastRenderedPageBreak/>
        <w:t xml:space="preserve"> Учебный план определяет формы промежуточной аттестации в соответствии с Положением о текущем контроле и промежуточной аттестации МБОУ ВМО «</w:t>
      </w:r>
      <w:proofErr w:type="spellStart"/>
      <w:r>
        <w:rPr>
          <w:rFonts w:cs="Times New Roman"/>
          <w:color w:val="000000"/>
          <w:sz w:val="24"/>
          <w:szCs w:val="24"/>
        </w:rPr>
        <w:t>Погореловская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основная школа».</w:t>
      </w:r>
    </w:p>
    <w:p w14:paraId="43797E72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Промежуточная аттестация обучающихся </w:t>
      </w:r>
      <w:proofErr w:type="gramStart"/>
      <w:r>
        <w:rPr>
          <w:rFonts w:cs="Times New Roman"/>
          <w:color w:val="000000"/>
          <w:sz w:val="24"/>
          <w:szCs w:val="24"/>
        </w:rPr>
        <w:t>проводится  с</w:t>
      </w:r>
      <w:proofErr w:type="gramEnd"/>
      <w:r>
        <w:rPr>
          <w:rFonts w:cs="Times New Roman"/>
          <w:color w:val="000000"/>
          <w:sz w:val="24"/>
          <w:szCs w:val="24"/>
        </w:rPr>
        <w:t xml:space="preserve"> 5 по 9 класс. Формой промежуточной аттестации является учет достижений на основе накопленных текущих оценок и результатов выполнения контрольных, тематических проверочных работ, зафиксированных в классном журнале с учетом значимости отметок за контрольные, тематические проверочные </w:t>
      </w:r>
      <w:proofErr w:type="gramStart"/>
      <w:r>
        <w:rPr>
          <w:rFonts w:cs="Times New Roman"/>
          <w:color w:val="000000"/>
          <w:sz w:val="24"/>
          <w:szCs w:val="24"/>
        </w:rPr>
        <w:t>работы  по</w:t>
      </w:r>
      <w:proofErr w:type="gramEnd"/>
      <w:r>
        <w:rPr>
          <w:rFonts w:cs="Times New Roman"/>
          <w:color w:val="000000"/>
          <w:sz w:val="24"/>
          <w:szCs w:val="24"/>
        </w:rPr>
        <w:t xml:space="preserve"> каждому изучаемому учебному предмету. </w:t>
      </w:r>
    </w:p>
    <w:p w14:paraId="26F4C284" w14:textId="77777777" w:rsidR="008A4627" w:rsidRDefault="00000000">
      <w:pPr>
        <w:jc w:val="both"/>
      </w:pPr>
      <w:r>
        <w:rPr>
          <w:rFonts w:cs="Times New Roman"/>
          <w:color w:val="000000"/>
          <w:sz w:val="24"/>
          <w:szCs w:val="24"/>
        </w:rPr>
        <w:t xml:space="preserve">  По учебным предметам части, формируемой участниками образовательных </w:t>
      </w:r>
      <w:proofErr w:type="gramStart"/>
      <w:r>
        <w:rPr>
          <w:rFonts w:cs="Times New Roman"/>
          <w:color w:val="000000"/>
          <w:sz w:val="24"/>
          <w:szCs w:val="24"/>
        </w:rPr>
        <w:t>отношений,  предусмотрено</w:t>
      </w:r>
      <w:proofErr w:type="gramEnd"/>
      <w:r>
        <w:rPr>
          <w:rFonts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cs="Times New Roman"/>
          <w:color w:val="000000"/>
          <w:sz w:val="24"/>
          <w:szCs w:val="24"/>
        </w:rPr>
        <w:t>безотметочное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обучение, ставится «зачтено» или «не зачтено»</w:t>
      </w:r>
    </w:p>
    <w:p w14:paraId="16D71966" w14:textId="77777777" w:rsidR="008A4627" w:rsidRDefault="008A4627">
      <w:pPr>
        <w:pStyle w:val="aa"/>
        <w:keepLines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54F6108E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7EE601C1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58DE5813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64E5C09E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5D1B66EE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7F48AA20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21B37C85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7DBCCD8F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4F26DF95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215C420E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6B5ECE47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2F1C66AA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6F9B5EBF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368EC12B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1D956B29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083CC3E3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1E339397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3BB1BD34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2CB45A52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1DF9BAE2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10832155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11A27A52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213B575C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7C932768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345BA975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p w14:paraId="3B80BDE7" w14:textId="77777777" w:rsidR="008A4627" w:rsidRDefault="008A4627">
      <w:pPr>
        <w:pStyle w:val="aa"/>
        <w:spacing w:before="0" w:after="0" w:line="360" w:lineRule="auto"/>
        <w:jc w:val="both"/>
        <w:rPr>
          <w:rFonts w:ascii="Times New Roman" w:hAnsi="Times New Roman" w:cs="Times New Roman"/>
        </w:rPr>
      </w:pPr>
    </w:p>
    <w:tbl>
      <w:tblPr>
        <w:tblW w:w="5000" w:type="pc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2987"/>
        <w:gridCol w:w="1939"/>
        <w:gridCol w:w="757"/>
        <w:gridCol w:w="757"/>
        <w:gridCol w:w="757"/>
        <w:gridCol w:w="757"/>
        <w:gridCol w:w="760"/>
        <w:gridCol w:w="11"/>
        <w:gridCol w:w="821"/>
      </w:tblGrid>
      <w:tr w:rsidR="008A4627" w14:paraId="39743343" w14:textId="77777777">
        <w:trPr>
          <w:trHeight w:val="300"/>
        </w:trPr>
        <w:tc>
          <w:tcPr>
            <w:tcW w:w="29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5021CEF" w14:textId="77777777" w:rsidR="008A4627" w:rsidRDefault="00000000">
            <w:r>
              <w:rPr>
                <w:rFonts w:eastAsia="Times New Roman" w:cs="Times New Roman"/>
                <w:color w:val="000000"/>
                <w:lang w:eastAsia="ru-RU"/>
              </w:rPr>
              <w:t>Предметные области</w:t>
            </w:r>
          </w:p>
        </w:tc>
        <w:tc>
          <w:tcPr>
            <w:tcW w:w="18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D1CEAB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Учебные </w:t>
            </w: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предметы</w:t>
            </w:r>
          </w:p>
        </w:tc>
        <w:tc>
          <w:tcPr>
            <w:tcW w:w="3723" w:type="dxa"/>
            <w:gridSpan w:val="6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vAlign w:val="center"/>
          </w:tcPr>
          <w:p w14:paraId="696666C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Количество часов в неделю</w:t>
            </w:r>
          </w:p>
        </w:tc>
        <w:tc>
          <w:tcPr>
            <w:tcW w:w="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81750D" w14:textId="77777777" w:rsidR="008A4627" w:rsidRDefault="00000000">
            <w:r>
              <w:rPr>
                <w:rFonts w:eastAsia="Times New Roman" w:cs="Times New Roman"/>
                <w:color w:val="000000"/>
                <w:lang w:eastAsia="ru-RU"/>
              </w:rPr>
              <w:t>Всего</w:t>
            </w:r>
          </w:p>
        </w:tc>
      </w:tr>
      <w:tr w:rsidR="008A4627" w14:paraId="0D552CE7" w14:textId="77777777">
        <w:trPr>
          <w:trHeight w:val="6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9DF6C61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B4D9350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19483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 класс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F546B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 класс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A7C72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 класс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90251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 класс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EBE25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 класс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157B8B1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8A4627" w14:paraId="33A875E4" w14:textId="77777777">
        <w:trPr>
          <w:trHeight w:val="300"/>
        </w:trPr>
        <w:tc>
          <w:tcPr>
            <w:tcW w:w="855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A8622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Обязательная часть</w:t>
            </w:r>
          </w:p>
        </w:tc>
        <w:tc>
          <w:tcPr>
            <w:tcW w:w="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1CA298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8A4627" w14:paraId="7AF01D91" w14:textId="77777777">
        <w:trPr>
          <w:trHeight w:val="300"/>
        </w:trPr>
        <w:tc>
          <w:tcPr>
            <w:tcW w:w="2928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0BF6EB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Русский язык и литература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082A5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Русский язык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4E2C9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1191E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16CD8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D80EA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B82A7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41D75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</w:tr>
      <w:tr w:rsidR="008A4627" w14:paraId="1A8659F6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8AB3D82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638B8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Литература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ED8C9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36898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475E6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FE7FF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8131E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6443B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</w:tc>
      </w:tr>
      <w:tr w:rsidR="008A4627" w14:paraId="246BA632" w14:textId="77777777">
        <w:trPr>
          <w:trHeight w:val="600"/>
        </w:trPr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F35F8B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Иностранный язык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93C08D" w14:textId="77777777" w:rsidR="008A4627" w:rsidRDefault="00000000">
            <w:r>
              <w:rPr>
                <w:rFonts w:eastAsia="Times New Roman" w:cs="Times New Roman"/>
                <w:color w:val="000000"/>
                <w:lang w:eastAsia="ru-RU"/>
              </w:rPr>
              <w:t>Иностранный язык (английский)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4EB7E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DF26BE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22DD0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863A6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7B214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B7E8D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</w:t>
            </w:r>
          </w:p>
        </w:tc>
      </w:tr>
      <w:tr w:rsidR="008A4627" w14:paraId="7895A733" w14:textId="77777777">
        <w:trPr>
          <w:trHeight w:val="300"/>
        </w:trPr>
        <w:tc>
          <w:tcPr>
            <w:tcW w:w="29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0D380D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Математика и информатика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D02862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Математика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E276E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F7DD0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5E7F57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C1BE5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AFC1B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A810B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</w:t>
            </w:r>
          </w:p>
        </w:tc>
      </w:tr>
      <w:tr w:rsidR="008A4627" w14:paraId="3274129B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03C3941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16D317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Алгебра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0FFE5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9E4F5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5590D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A38890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BAD61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B387F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</w:tr>
      <w:tr w:rsidR="008A4627" w14:paraId="01CB7E75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FA9229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CC5FE2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Геометрия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B4983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53FE1E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CA1AA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6E752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A91416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868C9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</w:tr>
      <w:tr w:rsidR="008A4627" w14:paraId="20CFF52E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6BEF191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46482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14BEAE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7F396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3C9A83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48103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A1EE1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37840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8A4627" w14:paraId="0073173B" w14:textId="77777777">
        <w:trPr>
          <w:trHeight w:val="6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4FD9EE1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0C50E4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Вероятность и статистика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2C1B340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06890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C37EC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E44D3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7359D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4BBBD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8A4627" w14:paraId="1ACEB5F2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A4EF558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22712A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Информатика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0456C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81172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61583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81AF7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35234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97135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8A4627" w14:paraId="67258B76" w14:textId="77777777">
        <w:trPr>
          <w:trHeight w:val="300"/>
        </w:trPr>
        <w:tc>
          <w:tcPr>
            <w:tcW w:w="29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726D29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Общественно-научные предметы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76AB8B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История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3DED1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BE9C9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8A675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ABFCB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0B504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136C1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10,5</w:t>
            </w:r>
          </w:p>
        </w:tc>
      </w:tr>
      <w:tr w:rsidR="008A4627" w14:paraId="192AF17D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6640C0E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72F34E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Обществознание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0E38A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9FF5E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A937E0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D12C2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19761E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92E36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</w:tr>
      <w:tr w:rsidR="008A4627" w14:paraId="07932940" w14:textId="77777777">
        <w:trPr>
          <w:trHeight w:val="481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F7F00AF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49FCD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География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76621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9E8C0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C6E1FA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7C0942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011B4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811F1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</w:tr>
      <w:tr w:rsidR="008A4627" w14:paraId="7FE28B6C" w14:textId="77777777">
        <w:trPr>
          <w:trHeight w:val="300"/>
        </w:trPr>
        <w:tc>
          <w:tcPr>
            <w:tcW w:w="29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3A238F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Естественно-научные предметы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16F545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Физика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03387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19A032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7895E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1CE1B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0B247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83731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</w:tr>
      <w:tr w:rsidR="008A4627" w14:paraId="1466707F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10BA12D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633076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Химия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AFBBE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C883A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70803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F41EF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B55BBA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30CFD8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</w:tr>
      <w:tr w:rsidR="008A4627" w14:paraId="1E3446EE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8F66CD0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0B935A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Биология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4B926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3C00E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FBCAC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9F0FD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301D0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D7430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</w:tr>
      <w:tr w:rsidR="008A4627" w14:paraId="43223262" w14:textId="77777777">
        <w:trPr>
          <w:trHeight w:val="900"/>
        </w:trPr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691DFF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549055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5E4D1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C15D6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29FD2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E1CA3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175BE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2E5290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8A4627" w14:paraId="32CFCFF2" w14:textId="77777777">
        <w:trPr>
          <w:trHeight w:val="600"/>
        </w:trPr>
        <w:tc>
          <w:tcPr>
            <w:tcW w:w="29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1F3ABC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Искусство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C1294E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Изобразительное искусство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E7ACB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DB101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06757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D527F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6B824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70C8A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8A4627" w14:paraId="6D28616F" w14:textId="77777777">
        <w:trPr>
          <w:trHeight w:val="300"/>
        </w:trPr>
        <w:tc>
          <w:tcPr>
            <w:tcW w:w="29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693FBE" w14:textId="77777777" w:rsidR="008A4627" w:rsidRDefault="008A4627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5BF4B2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Музыка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B28C3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BA795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CDEA8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A1FE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97580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1906D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</w:tr>
      <w:tr w:rsidR="008A4627" w14:paraId="5F7CF345" w14:textId="77777777">
        <w:trPr>
          <w:trHeight w:val="300"/>
        </w:trPr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12EDEC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Технология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25511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Труд (технология)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8A475D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49591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EC036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4C434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BE4DC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BB2B6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</w:tr>
      <w:tr w:rsidR="008A4627" w14:paraId="3C8E3A1A" w14:textId="77777777">
        <w:trPr>
          <w:trHeight w:val="600"/>
        </w:trPr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78D8AA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безопасности и защиты Родины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0C709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Основы безопасности и защиты Родины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4962B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5C25E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26BD3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36176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2DF47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08255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8A4627" w14:paraId="543D5D79" w14:textId="77777777">
        <w:trPr>
          <w:trHeight w:val="300"/>
        </w:trPr>
        <w:tc>
          <w:tcPr>
            <w:tcW w:w="29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757BEB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8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3BCF4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8B2F4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A2A7B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E09E6C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E780C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44A21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1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0A5A7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</w:t>
            </w:r>
          </w:p>
        </w:tc>
      </w:tr>
      <w:tr w:rsidR="008A4627" w14:paraId="0E62EA74" w14:textId="77777777">
        <w:trPr>
          <w:trHeight w:val="55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tcMar>
              <w:left w:w="83" w:type="dxa"/>
            </w:tcMar>
            <w:vAlign w:val="center"/>
          </w:tcPr>
          <w:p w14:paraId="5137C76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Итого, обязательная часть: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63EA334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2ABD273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35966AA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66877F2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77261B9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32,5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0BFD459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149,5</w:t>
            </w:r>
          </w:p>
        </w:tc>
      </w:tr>
      <w:tr w:rsidR="008A4627" w14:paraId="4A7A1271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83" w:type="dxa"/>
            </w:tcMar>
            <w:vAlign w:val="center"/>
          </w:tcPr>
          <w:p w14:paraId="03C913A6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0380E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75D1BA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3FB86F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74922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17003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70EE7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7,5</w:t>
            </w:r>
          </w:p>
        </w:tc>
      </w:tr>
      <w:tr w:rsidR="008A4627" w14:paraId="0A62E424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83" w:type="dxa"/>
            </w:tcMar>
            <w:vAlign w:val="center"/>
          </w:tcPr>
          <w:p w14:paraId="48225B82" w14:textId="77777777" w:rsidR="008A4627" w:rsidRDefault="00000000">
            <w:r>
              <w:t>Информатика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91D57A0" w14:textId="77777777" w:rsidR="008A4627" w:rsidRDefault="00000000">
            <w: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B78751" w14:textId="77777777" w:rsidR="008A4627" w:rsidRDefault="00000000">
            <w: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CF0160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747645" w14:textId="77777777" w:rsidR="008A4627" w:rsidRDefault="008A4627"/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EA3053" w14:textId="77777777" w:rsidR="008A4627" w:rsidRDefault="008A4627"/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4CB25A" w14:textId="77777777" w:rsidR="008A4627" w:rsidRDefault="00000000">
            <w:r>
              <w:t>2</w:t>
            </w:r>
          </w:p>
        </w:tc>
      </w:tr>
      <w:tr w:rsidR="008A4627" w14:paraId="33DA7D35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83" w:type="dxa"/>
            </w:tcMar>
            <w:vAlign w:val="center"/>
          </w:tcPr>
          <w:p w14:paraId="0ED6EA76" w14:textId="77777777" w:rsidR="008A4627" w:rsidRDefault="00000000">
            <w:r>
              <w:t>Основы выбора профессии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ED58E0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77896D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E004B2" w14:textId="77777777" w:rsidR="008A4627" w:rsidRDefault="00000000">
            <w: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621024C" w14:textId="77777777" w:rsidR="008A4627" w:rsidRDefault="00000000">
            <w:r>
              <w:t>1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61EB15" w14:textId="77777777" w:rsidR="008A4627" w:rsidRDefault="008A4627"/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847DC9" w14:textId="77777777" w:rsidR="008A4627" w:rsidRDefault="00000000">
            <w:r>
              <w:t>2</w:t>
            </w:r>
          </w:p>
        </w:tc>
      </w:tr>
      <w:tr w:rsidR="008A4627" w14:paraId="32E393FE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83" w:type="dxa"/>
            </w:tcMar>
            <w:vAlign w:val="center"/>
          </w:tcPr>
          <w:p w14:paraId="60023763" w14:textId="77777777" w:rsidR="008A4627" w:rsidRDefault="00000000">
            <w:r>
              <w:t>Деловой английский язык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13C8B3" w14:textId="77777777" w:rsidR="008A4627" w:rsidRDefault="00000000">
            <w: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075EE9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D0C8FE" w14:textId="77777777" w:rsidR="008A4627" w:rsidRDefault="00000000">
            <w:r>
              <w:t>1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BB8287" w14:textId="77777777" w:rsidR="008A4627" w:rsidRDefault="00000000">
            <w:r>
              <w:t>1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8B4F1B" w14:textId="77777777" w:rsidR="008A4627" w:rsidRDefault="008A4627"/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66A563" w14:textId="77777777" w:rsidR="008A4627" w:rsidRDefault="008A4627"/>
        </w:tc>
      </w:tr>
      <w:tr w:rsidR="008A4627" w14:paraId="1271368E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tcMar>
              <w:left w:w="83" w:type="dxa"/>
            </w:tcMar>
            <w:vAlign w:val="center"/>
          </w:tcPr>
          <w:p w14:paraId="5FB1469F" w14:textId="77777777" w:rsidR="008A4627" w:rsidRDefault="00000000">
            <w:r>
              <w:t>Основы культуры речи и стилистики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EF2950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10BCF4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2D9CC8" w14:textId="77777777" w:rsidR="008A4627" w:rsidRDefault="008A4627"/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E46AB6" w14:textId="77777777" w:rsidR="008A4627" w:rsidRDefault="008A4627"/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DEC1F4" w14:textId="77777777" w:rsidR="008A4627" w:rsidRDefault="00000000">
            <w:r>
              <w:t>0,5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C36E75" w14:textId="77777777" w:rsidR="008A4627" w:rsidRDefault="00000000">
            <w:r>
              <w:t>0,5</w:t>
            </w:r>
          </w:p>
        </w:tc>
      </w:tr>
      <w:tr w:rsidR="008A4627" w14:paraId="1CCCBCF3" w14:textId="77777777">
        <w:trPr>
          <w:trHeight w:val="300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tcMar>
              <w:left w:w="83" w:type="dxa"/>
            </w:tcMar>
            <w:vAlign w:val="center"/>
          </w:tcPr>
          <w:p w14:paraId="1C4693F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Итого, учебная нагрузка при 5-дневной учебной неделе: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5AA7554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607F69DF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130D6B2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04D37FA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40D5A32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7DDDFF"/>
            <w:vAlign w:val="center"/>
          </w:tcPr>
          <w:p w14:paraId="5EE1F04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157</w:t>
            </w:r>
          </w:p>
        </w:tc>
      </w:tr>
      <w:tr w:rsidR="008A4627" w14:paraId="0AC08F10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5797D3B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Учебные недели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C64129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BE9E2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C548D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87DBFC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90F2CC3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3502FE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</w:tr>
      <w:tr w:rsidR="008A4627" w14:paraId="71F4E0C5" w14:textId="77777777">
        <w:trPr>
          <w:trHeight w:val="330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83D028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Всего часов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97955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986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4A0F3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1020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358EC2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1088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B29F04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1122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18B1DB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1122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FFD757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5338</w:t>
            </w:r>
          </w:p>
        </w:tc>
      </w:tr>
      <w:tr w:rsidR="008A4627" w14:paraId="71856A3E" w14:textId="77777777">
        <w:trPr>
          <w:trHeight w:val="315"/>
        </w:trPr>
        <w:tc>
          <w:tcPr>
            <w:tcW w:w="482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5A5FE04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Максимально допустимая недельная нагрузка при 5-дневной неделе) в </w:t>
            </w:r>
            <w:proofErr w:type="spellStart"/>
            <w:r>
              <w:rPr>
                <w:rFonts w:eastAsia="Times New Roman" w:cs="Times New Roman"/>
                <w:color w:val="000000"/>
                <w:lang w:eastAsia="ru-RU"/>
              </w:rPr>
              <w:t>соответсвии</w:t>
            </w:r>
            <w:proofErr w:type="spellEnd"/>
            <w:r>
              <w:rPr>
                <w:rFonts w:eastAsia="Times New Roman" w:cs="Times New Roman"/>
                <w:color w:val="000000"/>
                <w:lang w:eastAsia="ru-RU"/>
              </w:rPr>
              <w:t xml:space="preserve"> с санитарными правилами и нормами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B2CBD3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63DF9D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8674D0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3BFCE5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61B2E8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81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1966B1" w14:textId="77777777" w:rsidR="008A4627" w:rsidRDefault="00000000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157</w:t>
            </w:r>
          </w:p>
        </w:tc>
      </w:tr>
    </w:tbl>
    <w:p w14:paraId="2649B37A" w14:textId="77777777" w:rsidR="008A4627" w:rsidRDefault="008A4627"/>
    <w:sectPr w:rsidR="008A462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557B5"/>
    <w:multiLevelType w:val="multilevel"/>
    <w:tmpl w:val="0DC239F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58F56C52"/>
    <w:multiLevelType w:val="multilevel"/>
    <w:tmpl w:val="C77A368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1D578B5"/>
    <w:multiLevelType w:val="multilevel"/>
    <w:tmpl w:val="F3720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val="non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u w:val="none"/>
      </w:rPr>
    </w:lvl>
  </w:abstractNum>
  <w:num w:numId="1" w16cid:durableId="1720395941">
    <w:abstractNumId w:val="2"/>
  </w:num>
  <w:num w:numId="2" w16cid:durableId="1764958949">
    <w:abstractNumId w:val="0"/>
  </w:num>
  <w:num w:numId="3" w16cid:durableId="1772511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4627"/>
    <w:rsid w:val="00312FFC"/>
    <w:rsid w:val="00664E42"/>
    <w:rsid w:val="008A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CAD5"/>
  <w15:docId w15:val="{639D07A3-58FC-4C83-9054-EBF2E89A5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jc w:val="left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35">
    <w:name w:val="ListLabel 35"/>
    <w:rPr>
      <w:rFonts w:cs="Symbol"/>
      <w:u w:val="none"/>
    </w:rPr>
  </w:style>
  <w:style w:type="character" w:customStyle="1" w:styleId="ListLabel36">
    <w:name w:val="ListLabel 36"/>
    <w:rPr>
      <w:rFonts w:cs="Courier New"/>
      <w:u w:val="none"/>
    </w:rPr>
  </w:style>
  <w:style w:type="character" w:customStyle="1" w:styleId="ListLabel37">
    <w:name w:val="ListLabel 37"/>
    <w:rPr>
      <w:rFonts w:cs="Wingdings"/>
      <w:u w:val="none"/>
    </w:rPr>
  </w:style>
  <w:style w:type="character" w:customStyle="1" w:styleId="ListLabel38">
    <w:name w:val="ListLabel 38"/>
    <w:rPr>
      <w:rFonts w:cs="Symbol"/>
      <w:u w:val="none"/>
    </w:rPr>
  </w:style>
  <w:style w:type="character" w:customStyle="1" w:styleId="ListLabel39">
    <w:name w:val="ListLabel 39"/>
    <w:rPr>
      <w:rFonts w:cs="Courier New"/>
      <w:u w:val="none"/>
    </w:rPr>
  </w:style>
  <w:style w:type="character" w:customStyle="1" w:styleId="ListLabel40">
    <w:name w:val="ListLabel 40"/>
    <w:rPr>
      <w:rFonts w:cs="Wingdings"/>
      <w:u w:val="none"/>
    </w:rPr>
  </w:style>
  <w:style w:type="character" w:customStyle="1" w:styleId="ListLabel41">
    <w:name w:val="ListLabel 41"/>
    <w:rPr>
      <w:rFonts w:cs="Symbol"/>
      <w:u w:val="none"/>
    </w:rPr>
  </w:style>
  <w:style w:type="character" w:customStyle="1" w:styleId="ListLabel42">
    <w:name w:val="ListLabel 42"/>
    <w:rPr>
      <w:rFonts w:cs="Courier New"/>
      <w:u w:val="none"/>
    </w:rPr>
  </w:style>
  <w:style w:type="character" w:customStyle="1" w:styleId="ListLabel43">
    <w:name w:val="ListLabel 43"/>
    <w:rPr>
      <w:rFonts w:cs="Wingdings"/>
      <w:u w:val="none"/>
    </w:rPr>
  </w:style>
  <w:style w:type="character" w:customStyle="1" w:styleId="ListLabel44">
    <w:name w:val="ListLabel 44"/>
    <w:rPr>
      <w:rFonts w:cs="Symbol"/>
      <w:u w:val="none"/>
    </w:rPr>
  </w:style>
  <w:style w:type="character" w:customStyle="1" w:styleId="ListLabel45">
    <w:name w:val="ListLabel 45"/>
    <w:rPr>
      <w:rFonts w:cs="Courier New"/>
      <w:u w:val="none"/>
    </w:rPr>
  </w:style>
  <w:style w:type="character" w:customStyle="1" w:styleId="ListLabel46">
    <w:name w:val="ListLabel 46"/>
    <w:rPr>
      <w:rFonts w:cs="Wingdings"/>
      <w:u w:val="none"/>
    </w:rPr>
  </w:style>
  <w:style w:type="character" w:customStyle="1" w:styleId="ListLabel47">
    <w:name w:val="ListLabel 47"/>
    <w:rPr>
      <w:rFonts w:cs="Symbol"/>
      <w:u w:val="none"/>
    </w:rPr>
  </w:style>
  <w:style w:type="character" w:customStyle="1" w:styleId="ListLabel48">
    <w:name w:val="ListLabel 48"/>
    <w:rPr>
      <w:rFonts w:cs="Courier New"/>
      <w:u w:val="none"/>
    </w:rPr>
  </w:style>
  <w:style w:type="character" w:customStyle="1" w:styleId="ListLabel49">
    <w:name w:val="ListLabel 49"/>
    <w:rPr>
      <w:rFonts w:cs="Wingdings"/>
      <w:u w:val="none"/>
    </w:rPr>
  </w:style>
  <w:style w:type="paragraph" w:styleId="a3">
    <w:name w:val="Title"/>
    <w:basedOn w:val="a"/>
    <w:next w:val="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pPr>
      <w:suppressLineNumbers/>
    </w:pPr>
    <w:rPr>
      <w:rFonts w:cs="Mangal"/>
    </w:rPr>
  </w:style>
  <w:style w:type="paragraph" w:customStyle="1" w:styleId="a8">
    <w:name w:val="Содержимое таблицы"/>
    <w:basedOn w:val="a"/>
  </w:style>
  <w:style w:type="paragraph" w:customStyle="1" w:styleId="a9">
    <w:name w:val="Заголовок таблицы"/>
    <w:basedOn w:val="a8"/>
  </w:style>
  <w:style w:type="paragraph" w:styleId="aa">
    <w:name w:val="Normal (Web)"/>
    <w:basedOn w:val="a"/>
    <w:pPr>
      <w:widowControl w:val="0"/>
      <w:spacing w:before="280" w:after="280"/>
    </w:pPr>
    <w:rPr>
      <w:rFonts w:ascii="Liberation Serif" w:eastAsia="DejaVu Sans" w:hAnsi="Liberation Serif" w:cs="DejaVu Sans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1358</Words>
  <Characters>7744</Characters>
  <Application>Microsoft Office Word</Application>
  <DocSecurity>0</DocSecurity>
  <Lines>64</Lines>
  <Paragraphs>18</Paragraphs>
  <ScaleCrop>false</ScaleCrop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НОУТБУК № 6</cp:lastModifiedBy>
  <cp:revision>8</cp:revision>
  <cp:lastPrinted>2025-01-17T20:58:00Z</cp:lastPrinted>
  <dcterms:created xsi:type="dcterms:W3CDTF">2024-09-04T14:56:00Z</dcterms:created>
  <dcterms:modified xsi:type="dcterms:W3CDTF">2025-01-23T06:57:00Z</dcterms:modified>
  <dc:language>ru-RU</dc:language>
</cp:coreProperties>
</file>